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37" w:tblpY="300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02700C" w:rsidRPr="0002700C" w14:paraId="23EE8B20" w14:textId="77777777" w:rsidTr="0002700C">
        <w:trPr>
          <w:trHeight w:hRule="exact" w:val="2987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B4164" w14:textId="77777777" w:rsidR="008C1566" w:rsidRPr="008C1566" w:rsidRDefault="008764ED" w:rsidP="008C1566">
            <w:pPr>
              <w:ind w:left="25" w:right="-141" w:hanging="145"/>
              <w:jc w:val="both"/>
              <w:rPr>
                <w:rFonts w:ascii="Arial Narrow" w:hAnsi="Arial Narrow" w:cs="Arial"/>
                <w:color w:val="002060"/>
                <w:sz w:val="16"/>
                <w:szCs w:val="16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 </w:t>
            </w:r>
          </w:p>
          <w:p w14:paraId="6D2E296D" w14:textId="5849F3CF" w:rsidR="008764ED" w:rsidRPr="0002700C" w:rsidRDefault="008764ED" w:rsidP="0002700C">
            <w:pPr>
              <w:spacing w:line="480" w:lineRule="auto"/>
              <w:ind w:left="25" w:right="-141" w:hanging="145"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 Statement of: </w:t>
            </w:r>
            <w:r w:rsidR="008C156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 ___________________________________   </w:t>
            </w: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>Age if under 18: (If over 18</w:t>
            </w:r>
            <w:r w:rsidR="00566B1B"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>,</w:t>
            </w: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 insert ‘Over 18’) </w:t>
            </w:r>
            <w:r w:rsidR="008C1566">
              <w:rPr>
                <w:rFonts w:ascii="Arial Narrow" w:hAnsi="Arial Narrow" w:cs="Arial"/>
                <w:color w:val="002060"/>
                <w:sz w:val="24"/>
                <w:szCs w:val="24"/>
              </w:rPr>
              <w:t>_____</w:t>
            </w:r>
          </w:p>
          <w:p w14:paraId="1EF83BED" w14:textId="605E7AF7" w:rsidR="008764ED" w:rsidRPr="0002700C" w:rsidRDefault="008764ED" w:rsidP="0002700C">
            <w:pPr>
              <w:spacing w:line="480" w:lineRule="auto"/>
              <w:ind w:right="-141"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Occupation: </w:t>
            </w:r>
            <w:r w:rsidR="008C1566">
              <w:rPr>
                <w:rFonts w:ascii="Arial Narrow" w:hAnsi="Arial Narrow" w:cs="Arial"/>
                <w:color w:val="002060"/>
                <w:sz w:val="24"/>
                <w:szCs w:val="24"/>
              </w:rPr>
              <w:t>_______________________________</w:t>
            </w:r>
          </w:p>
          <w:p w14:paraId="341FBA5B" w14:textId="23A04381" w:rsidR="008764ED" w:rsidRPr="0002700C" w:rsidRDefault="008764ED" w:rsidP="008C1566">
            <w:pPr>
              <w:ind w:right="118"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This statement (consisting of </w:t>
            </w:r>
            <w:r w:rsidR="008C1566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___ </w:t>
            </w: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>pages</w:t>
            </w:r>
            <w:r w:rsidR="00566B1B"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, </w:t>
            </w: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>each signed by me, is true to the best of my knowledge and belief and I make it knowing that, if it is tendered in evidence, I shall be liable to prosecution if I have wilfully stated in it anything which I know to be false, or do not believe to be true.</w:t>
            </w:r>
          </w:p>
          <w:p w14:paraId="7FF3106C" w14:textId="296A2ED0" w:rsidR="008764ED" w:rsidRDefault="008764ED" w:rsidP="008C1566">
            <w:pPr>
              <w:spacing w:before="120"/>
              <w:ind w:right="-141"/>
              <w:jc w:val="both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Dated the day of     </w:t>
            </w:r>
            <w:r w:rsidR="008C1566"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</w:rPr>
              <w:t>_______________________</w:t>
            </w:r>
          </w:p>
          <w:p w14:paraId="06E21F81" w14:textId="77777777" w:rsidR="008C1566" w:rsidRPr="008C1566" w:rsidRDefault="008C1566" w:rsidP="0002700C">
            <w:pPr>
              <w:ind w:left="-142" w:right="-141"/>
              <w:jc w:val="both"/>
              <w:rPr>
                <w:rFonts w:ascii="Arial Narrow" w:hAnsi="Arial Narrow" w:cs="Arial"/>
                <w:color w:val="002060"/>
                <w:sz w:val="14"/>
                <w:szCs w:val="14"/>
              </w:rPr>
            </w:pPr>
          </w:p>
          <w:p w14:paraId="2ACA0A01" w14:textId="0B2A5ECA" w:rsidR="008764ED" w:rsidRPr="0002700C" w:rsidRDefault="008764ED" w:rsidP="0002700C">
            <w:pPr>
              <w:spacing w:line="480" w:lineRule="auto"/>
              <w:ind w:left="-142" w:right="-141"/>
              <w:jc w:val="both"/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  Signature:  </w:t>
            </w:r>
            <w:r w:rsidR="008C1566">
              <w:rPr>
                <w:rFonts w:ascii="Arial Narrow" w:hAnsi="Arial Narrow" w:cs="Arial"/>
                <w:color w:val="002060"/>
                <w:sz w:val="24"/>
                <w:szCs w:val="24"/>
              </w:rPr>
              <w:t>______________________</w:t>
            </w:r>
          </w:p>
        </w:tc>
      </w:tr>
      <w:tr w:rsidR="0002700C" w:rsidRPr="0002700C" w14:paraId="6E941845" w14:textId="77777777" w:rsidTr="0002700C">
        <w:trPr>
          <w:trHeight w:hRule="exact" w:val="877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5A3" w14:textId="6992B149" w:rsidR="008764ED" w:rsidRPr="0002700C" w:rsidRDefault="008764ED" w:rsidP="0002700C">
            <w:pPr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</w:p>
        </w:tc>
      </w:tr>
      <w:tr w:rsidR="0002700C" w:rsidRPr="0002700C" w14:paraId="2CDE04D3" w14:textId="77777777" w:rsidTr="0002700C">
        <w:trPr>
          <w:trHeight w:hRule="exact" w:val="86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B39" w14:textId="3C1BE482" w:rsidR="008764ED" w:rsidRPr="0002700C" w:rsidRDefault="008764ED" w:rsidP="0002700C">
            <w:pPr>
              <w:tabs>
                <w:tab w:val="left" w:leader="dot" w:pos="4050"/>
                <w:tab w:val="left" w:leader="dot" w:pos="10080"/>
              </w:tabs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</w:p>
          <w:p w14:paraId="78DF62CB" w14:textId="572C8826" w:rsidR="008764ED" w:rsidRPr="0002700C" w:rsidRDefault="008764ED" w:rsidP="0002700C">
            <w:pPr>
              <w:tabs>
                <w:tab w:val="left" w:leader="dot" w:pos="4050"/>
                <w:tab w:val="left" w:leader="dot" w:pos="10080"/>
              </w:tabs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>Signature:                                                                Witnessed by:</w:t>
            </w:r>
          </w:p>
        </w:tc>
      </w:tr>
    </w:tbl>
    <w:p w14:paraId="4277CA6A" w14:textId="31430FC2" w:rsidR="0002700C" w:rsidRDefault="0002700C" w:rsidP="0002700C">
      <w:pPr>
        <w:widowControl/>
        <w:spacing w:after="160" w:line="259" w:lineRule="auto"/>
        <w:rPr>
          <w:rFonts w:ascii="Arial Narrow" w:hAnsi="Arial Narrow" w:cs="Arial"/>
          <w:color w:val="002060"/>
          <w:sz w:val="24"/>
          <w:szCs w:val="24"/>
        </w:rPr>
      </w:pPr>
    </w:p>
    <w:tbl>
      <w:tblPr>
        <w:tblpPr w:leftFromText="180" w:rightFromText="180" w:vertAnchor="page" w:horzAnchor="margin" w:tblpXSpec="center" w:tblpY="3001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6"/>
      </w:tblGrid>
      <w:tr w:rsidR="0002700C" w:rsidRPr="0002700C" w14:paraId="5AD64894" w14:textId="77777777" w:rsidTr="0002700C">
        <w:trPr>
          <w:trHeight w:hRule="exact" w:val="369"/>
        </w:trPr>
        <w:tc>
          <w:tcPr>
            <w:tcW w:w="10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C9B80" w14:textId="2BC8FD41" w:rsidR="0002700C" w:rsidRPr="0002700C" w:rsidRDefault="0002700C" w:rsidP="0002700C">
            <w:pPr>
              <w:ind w:right="-141"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bookmarkStart w:id="0" w:name="_Hlk11790010"/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lastRenderedPageBreak/>
              <w:t xml:space="preserve">Continuation Statement/Interview of:  </w:t>
            </w:r>
          </w:p>
        </w:tc>
      </w:tr>
      <w:tr w:rsidR="0002700C" w:rsidRPr="0002700C" w14:paraId="557B4880" w14:textId="77777777" w:rsidTr="0002700C">
        <w:trPr>
          <w:trHeight w:hRule="exact" w:val="1142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493" w14:textId="4270F07F" w:rsidR="00F36E52" w:rsidRPr="00F36E52" w:rsidRDefault="00F36E52" w:rsidP="00F36E5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F4B43F8" w14:textId="7ACD29C9" w:rsidR="00F36E52" w:rsidRPr="00F36E52" w:rsidRDefault="00F36E52" w:rsidP="00F36E5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700C" w:rsidRPr="0002700C" w14:paraId="6A739FEA" w14:textId="77777777" w:rsidTr="0002700C">
        <w:trPr>
          <w:trHeight w:hRule="exact" w:val="837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44F" w14:textId="0D3589A4" w:rsidR="0002700C" w:rsidRPr="0002700C" w:rsidRDefault="0002700C" w:rsidP="0002700C">
            <w:pPr>
              <w:tabs>
                <w:tab w:val="left" w:leader="dot" w:pos="4050"/>
                <w:tab w:val="left" w:leader="dot" w:pos="10080"/>
              </w:tabs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</w:p>
          <w:p w14:paraId="1178A46D" w14:textId="57A35AFA" w:rsidR="0002700C" w:rsidRPr="0002700C" w:rsidRDefault="0002700C" w:rsidP="0002700C">
            <w:pPr>
              <w:tabs>
                <w:tab w:val="left" w:leader="dot" w:pos="4050"/>
                <w:tab w:val="left" w:leader="dot" w:pos="10080"/>
              </w:tabs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02700C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Signature:                                                          Signature Witnessed by: </w:t>
            </w:r>
          </w:p>
          <w:p w14:paraId="5C48A876" w14:textId="77777777" w:rsidR="0002700C" w:rsidRPr="0002700C" w:rsidRDefault="0002700C" w:rsidP="0002700C">
            <w:pPr>
              <w:tabs>
                <w:tab w:val="left" w:leader="dot" w:pos="4050"/>
                <w:tab w:val="left" w:leader="dot" w:pos="10080"/>
              </w:tabs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</w:p>
        </w:tc>
      </w:tr>
      <w:bookmarkEnd w:id="0"/>
    </w:tbl>
    <w:p w14:paraId="7FCE87F7" w14:textId="2082915C" w:rsidR="005468D6" w:rsidRPr="0002700C" w:rsidRDefault="005468D6" w:rsidP="0002700C">
      <w:pPr>
        <w:widowControl/>
        <w:spacing w:after="160" w:line="259" w:lineRule="auto"/>
        <w:rPr>
          <w:rFonts w:ascii="Arial Narrow" w:hAnsi="Arial Narrow" w:cs="Arial"/>
          <w:color w:val="002060"/>
          <w:sz w:val="24"/>
          <w:szCs w:val="24"/>
        </w:rPr>
      </w:pPr>
    </w:p>
    <w:sectPr w:rsidR="005468D6" w:rsidRPr="0002700C" w:rsidSect="0002700C">
      <w:headerReference w:type="default" r:id="rId7"/>
      <w:footerReference w:type="default" r:id="rId8"/>
      <w:pgSz w:w="11906" w:h="16838"/>
      <w:pgMar w:top="2410" w:right="707" w:bottom="851" w:left="1440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71B8" w14:textId="77777777" w:rsidR="00E86171" w:rsidRDefault="00E86171" w:rsidP="008764ED">
      <w:r>
        <w:separator/>
      </w:r>
    </w:p>
  </w:endnote>
  <w:endnote w:type="continuationSeparator" w:id="0">
    <w:p w14:paraId="041666D8" w14:textId="77777777" w:rsidR="00E86171" w:rsidRDefault="00E86171" w:rsidP="0087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0C0"/>
      </w:rPr>
      <w:id w:val="-536197850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</w:rPr>
    </w:sdtEndPr>
    <w:sdtContent>
      <w:sdt>
        <w:sdtPr>
          <w:rPr>
            <w:rFonts w:ascii="Arial" w:hAnsi="Arial" w:cs="Arial"/>
            <w:color w:val="0070C0"/>
          </w:rPr>
          <w:id w:val="637992950"/>
          <w:docPartObj>
            <w:docPartGallery w:val="Page Numbers (Top of Page)"/>
            <w:docPartUnique/>
          </w:docPartObj>
        </w:sdtPr>
        <w:sdtEndPr>
          <w:rPr>
            <w:color w:val="002060"/>
          </w:rPr>
        </w:sdtEndPr>
        <w:sdtContent>
          <w:p w14:paraId="0A38DDD5" w14:textId="4AFACCE1" w:rsidR="00C87F35" w:rsidRPr="00AA2A47" w:rsidRDefault="00C87F35" w:rsidP="00FF6F6A">
            <w:pPr>
              <w:pStyle w:val="Footer"/>
              <w:jc w:val="center"/>
              <w:rPr>
                <w:rFonts w:ascii="Arial" w:hAnsi="Arial" w:cs="Arial"/>
                <w:color w:val="002060"/>
              </w:rPr>
            </w:pPr>
            <w:r w:rsidRPr="00AA2A47">
              <w:rPr>
                <w:rFonts w:ascii="Arial" w:hAnsi="Arial" w:cs="Arial"/>
                <w:color w:val="002060"/>
              </w:rPr>
              <w:t xml:space="preserve">Page </w:t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fldChar w:fldCharType="begin"/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instrText xml:space="preserve"> PAGE </w:instrText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fldChar w:fldCharType="separate"/>
            </w:r>
            <w:r w:rsidRPr="00AA2A47">
              <w:rPr>
                <w:rFonts w:ascii="Arial" w:hAnsi="Arial" w:cs="Arial"/>
                <w:b/>
                <w:bCs/>
                <w:noProof/>
                <w:color w:val="002060"/>
              </w:rPr>
              <w:t>2</w:t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fldChar w:fldCharType="end"/>
            </w:r>
            <w:r w:rsidRPr="00AA2A47">
              <w:rPr>
                <w:rFonts w:ascii="Arial" w:hAnsi="Arial" w:cs="Arial"/>
                <w:color w:val="002060"/>
              </w:rPr>
              <w:t xml:space="preserve"> of </w:t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fldChar w:fldCharType="begin"/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instrText xml:space="preserve"> NUMPAGES  </w:instrText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fldChar w:fldCharType="separate"/>
            </w:r>
            <w:r w:rsidRPr="00AA2A47">
              <w:rPr>
                <w:rFonts w:ascii="Arial" w:hAnsi="Arial" w:cs="Arial"/>
                <w:b/>
                <w:bCs/>
                <w:noProof/>
                <w:color w:val="002060"/>
              </w:rPr>
              <w:t>2</w:t>
            </w:r>
            <w:r w:rsidRPr="00AA2A47">
              <w:rPr>
                <w:rFonts w:ascii="Arial" w:hAnsi="Arial" w:cs="Arial"/>
                <w:b/>
                <w:bCs/>
                <w:color w:val="002060"/>
              </w:rPr>
              <w:fldChar w:fldCharType="end"/>
            </w:r>
          </w:p>
        </w:sdtContent>
      </w:sdt>
    </w:sdtContent>
  </w:sdt>
  <w:p w14:paraId="1FAF0728" w14:textId="77777777" w:rsidR="00C87F35" w:rsidRDefault="00C87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3645" w14:textId="77777777" w:rsidR="00E86171" w:rsidRDefault="00E86171" w:rsidP="008764ED">
      <w:r>
        <w:separator/>
      </w:r>
    </w:p>
  </w:footnote>
  <w:footnote w:type="continuationSeparator" w:id="0">
    <w:p w14:paraId="230CC221" w14:textId="77777777" w:rsidR="00E86171" w:rsidRDefault="00E86171" w:rsidP="0087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B071" w14:textId="77777777" w:rsidR="00BC0E31" w:rsidRPr="008C1566" w:rsidRDefault="00BC0E31" w:rsidP="00BC0E31">
    <w:pPr>
      <w:jc w:val="right"/>
      <w:rPr>
        <w:rFonts w:ascii="Arial Narrow" w:hAnsi="Arial Narrow" w:cs="Arial"/>
        <w:b/>
        <w:color w:val="00CC00"/>
        <w:sz w:val="32"/>
        <w:szCs w:val="32"/>
      </w:rPr>
    </w:pPr>
    <w:r w:rsidRPr="008C1566">
      <w:rPr>
        <w:rFonts w:ascii="Arial Narrow" w:hAnsi="Arial Narrow" w:cs="Arial"/>
        <w:b/>
        <w:noProof/>
        <w:snapToGrid/>
        <w:color w:val="00CC00"/>
        <w:sz w:val="32"/>
        <w:szCs w:val="32"/>
      </w:rPr>
      <w:drawing>
        <wp:anchor distT="0" distB="0" distL="114300" distR="114300" simplePos="0" relativeHeight="251658240" behindDoc="1" locked="0" layoutInCell="1" allowOverlap="1" wp14:anchorId="4F260F3D" wp14:editId="0DEC73FF">
          <wp:simplePos x="0" y="0"/>
          <wp:positionH relativeFrom="column">
            <wp:posOffset>-704850</wp:posOffset>
          </wp:positionH>
          <wp:positionV relativeFrom="paragraph">
            <wp:posOffset>-230505</wp:posOffset>
          </wp:positionV>
          <wp:extent cx="2362200" cy="866673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hite Lar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66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566">
      <w:rPr>
        <w:rFonts w:ascii="Arial Narrow" w:hAnsi="Arial Narrow" w:cs="Arial"/>
        <w:b/>
        <w:color w:val="00CC00"/>
        <w:sz w:val="32"/>
        <w:szCs w:val="32"/>
      </w:rPr>
      <w:t>Rutland Medical Solutions Ltd.</w:t>
    </w:r>
  </w:p>
  <w:p w14:paraId="01DD1BE0" w14:textId="1FD4A784" w:rsidR="00BC0E31" w:rsidRPr="008C1566" w:rsidRDefault="008C1566" w:rsidP="00BC0E31">
    <w:pPr>
      <w:jc w:val="right"/>
      <w:rPr>
        <w:rFonts w:ascii="Arial Narrow" w:hAnsi="Arial Narrow" w:cs="Arial"/>
        <w:b/>
        <w:color w:val="0070C0"/>
        <w:sz w:val="32"/>
        <w:szCs w:val="32"/>
      </w:rPr>
    </w:pPr>
    <w:r>
      <w:rPr>
        <w:rFonts w:ascii="Arial Narrow" w:hAnsi="Arial Narrow" w:cs="Arial"/>
        <w:b/>
        <w:color w:val="0070C0"/>
        <w:sz w:val="32"/>
        <w:szCs w:val="32"/>
      </w:rPr>
      <w:t>Policy and Procedures - Reference IR05</w:t>
    </w:r>
  </w:p>
  <w:p w14:paraId="33B9CB8F" w14:textId="77777777" w:rsidR="00BC0E31" w:rsidRDefault="00BC0E31" w:rsidP="00BC0E31">
    <w:pPr>
      <w:jc w:val="center"/>
      <w:rPr>
        <w:rFonts w:ascii="Arial" w:hAnsi="Arial" w:cs="Arial"/>
        <w:bCs/>
        <w:color w:val="002060"/>
        <w:sz w:val="16"/>
        <w:szCs w:val="16"/>
      </w:rPr>
    </w:pPr>
  </w:p>
  <w:p w14:paraId="00EA055A" w14:textId="64823889" w:rsidR="00BC0E31" w:rsidRDefault="00BC0E31" w:rsidP="00BC0E31">
    <w:pPr>
      <w:jc w:val="center"/>
      <w:rPr>
        <w:rFonts w:ascii="Arial Narrow" w:hAnsi="Arial Narrow" w:cs="Arial"/>
        <w:b/>
        <w:color w:val="002060"/>
        <w:sz w:val="44"/>
        <w:szCs w:val="44"/>
      </w:rPr>
    </w:pPr>
    <w:r w:rsidRPr="0002700C">
      <w:rPr>
        <w:rFonts w:ascii="Arial Narrow" w:hAnsi="Arial Narrow" w:cs="Arial"/>
        <w:b/>
        <w:color w:val="002060"/>
        <w:sz w:val="44"/>
        <w:szCs w:val="44"/>
      </w:rPr>
      <w:t>Witness Statement</w:t>
    </w:r>
  </w:p>
  <w:p w14:paraId="72BFDE05" w14:textId="530F5E6F" w:rsidR="0002700C" w:rsidRDefault="0002700C" w:rsidP="00BC0E31">
    <w:pPr>
      <w:jc w:val="center"/>
      <w:rPr>
        <w:rFonts w:ascii="Arial Narrow" w:hAnsi="Arial Narrow" w:cs="Arial"/>
        <w:bCs/>
        <w:color w:val="002060"/>
        <w:sz w:val="22"/>
        <w:szCs w:val="22"/>
      </w:rPr>
    </w:pPr>
    <w:r w:rsidRPr="0002700C">
      <w:rPr>
        <w:rFonts w:ascii="Arial Narrow" w:hAnsi="Arial Narrow" w:cs="Arial"/>
        <w:bCs/>
        <w:color w:val="002060"/>
        <w:sz w:val="22"/>
        <w:szCs w:val="22"/>
      </w:rPr>
      <w:t>Restricted (When Completed)</w:t>
    </w:r>
  </w:p>
  <w:p w14:paraId="0FA6B666" w14:textId="77777777" w:rsidR="0002700C" w:rsidRPr="0002700C" w:rsidRDefault="0002700C" w:rsidP="00BC0E31">
    <w:pPr>
      <w:jc w:val="center"/>
      <w:rPr>
        <w:rFonts w:ascii="Arial Narrow" w:hAnsi="Arial Narrow" w:cs="Arial"/>
        <w:bCs/>
        <w:color w:val="002060"/>
        <w:sz w:val="22"/>
        <w:szCs w:val="22"/>
      </w:rPr>
    </w:pPr>
  </w:p>
  <w:p w14:paraId="42E94FA4" w14:textId="60784488" w:rsidR="00C87F35" w:rsidRPr="00BC0E31" w:rsidRDefault="00C87F35" w:rsidP="00BC0E31">
    <w:pPr>
      <w:jc w:val="center"/>
      <w:rPr>
        <w:rFonts w:ascii="Arial" w:hAnsi="Arial" w:cs="Arial"/>
        <w:bCs/>
        <w:color w:val="002060"/>
        <w:sz w:val="16"/>
        <w:szCs w:val="16"/>
      </w:rPr>
    </w:pPr>
    <w:r w:rsidRPr="009F69AF">
      <w:rPr>
        <w:rFonts w:ascii="Arial" w:hAnsi="Arial" w:cs="Arial"/>
        <w:bCs/>
        <w:color w:val="002060"/>
        <w:sz w:val="16"/>
        <w:szCs w:val="16"/>
      </w:rPr>
      <w:t>(</w:t>
    </w:r>
    <w:r w:rsidRPr="009F69AF">
      <w:rPr>
        <w:rFonts w:ascii="Arial" w:hAnsi="Arial" w:cs="Arial"/>
        <w:bCs/>
        <w:i/>
        <w:iCs/>
        <w:color w:val="002060"/>
        <w:sz w:val="16"/>
        <w:szCs w:val="16"/>
      </w:rPr>
      <w:t>CJ Act 1967, s.9; MC Act 1980, ss.5A (3) (a) and 5B; Criminal Procedure Rules 2005, Rule 27.1)</w:t>
    </w:r>
  </w:p>
  <w:p w14:paraId="322E4281" w14:textId="77777777" w:rsidR="00C87F35" w:rsidRPr="008764ED" w:rsidRDefault="00C87F35" w:rsidP="00BC0E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D9A"/>
    <w:multiLevelType w:val="hybridMultilevel"/>
    <w:tmpl w:val="73B42F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AD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16DD2"/>
    <w:multiLevelType w:val="hybridMultilevel"/>
    <w:tmpl w:val="73B42F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AD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ED"/>
    <w:rsid w:val="0002700C"/>
    <w:rsid w:val="0005342A"/>
    <w:rsid w:val="0030762E"/>
    <w:rsid w:val="003206F2"/>
    <w:rsid w:val="00327C8D"/>
    <w:rsid w:val="003B1448"/>
    <w:rsid w:val="00486054"/>
    <w:rsid w:val="005468D6"/>
    <w:rsid w:val="00556E98"/>
    <w:rsid w:val="00566B1B"/>
    <w:rsid w:val="006D4FD4"/>
    <w:rsid w:val="00707228"/>
    <w:rsid w:val="008764ED"/>
    <w:rsid w:val="008C1566"/>
    <w:rsid w:val="0091297E"/>
    <w:rsid w:val="009F69AF"/>
    <w:rsid w:val="00AA2A47"/>
    <w:rsid w:val="00BC0E31"/>
    <w:rsid w:val="00BD2E03"/>
    <w:rsid w:val="00C87F35"/>
    <w:rsid w:val="00E45E7D"/>
    <w:rsid w:val="00E86171"/>
    <w:rsid w:val="00F26864"/>
    <w:rsid w:val="00F31539"/>
    <w:rsid w:val="00F36E52"/>
    <w:rsid w:val="00FB243D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70BFF"/>
  <w15:chartTrackingRefBased/>
  <w15:docId w15:val="{EF82588E-0C04-4325-9785-73B547C4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E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4E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6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4E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8764ED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Rutland Medical Solutions Ltd</dc:creator>
  <cp:keywords/>
  <dc:description/>
  <cp:lastModifiedBy>Thomas Giddings</cp:lastModifiedBy>
  <cp:revision>4</cp:revision>
  <cp:lastPrinted>2020-05-10T10:04:00Z</cp:lastPrinted>
  <dcterms:created xsi:type="dcterms:W3CDTF">2020-05-10T10:04:00Z</dcterms:created>
  <dcterms:modified xsi:type="dcterms:W3CDTF">2020-05-10T10:04:00Z</dcterms:modified>
</cp:coreProperties>
</file>